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C8B7" w14:textId="734F9DC6" w:rsidR="00C37A22" w:rsidRPr="00273E54" w:rsidRDefault="00A22C90" w:rsidP="00956A87">
      <w:pPr>
        <w:ind w:left="-426"/>
        <w:rPr>
          <w:rFonts w:cs="Arial"/>
        </w:rPr>
      </w:pPr>
      <w:r>
        <w:rPr>
          <w:rFonts w:cs="Arial"/>
        </w:rPr>
        <w:t>Werkgeversv</w:t>
      </w:r>
      <w:r w:rsidR="00DD2E83" w:rsidRPr="00273E54">
        <w:rPr>
          <w:rFonts w:cs="Arial"/>
        </w:rPr>
        <w:t xml:space="preserve">erklaring </w:t>
      </w:r>
      <w:r w:rsidR="006B256A" w:rsidRPr="00273E54">
        <w:rPr>
          <w:rFonts w:cs="Arial"/>
        </w:rPr>
        <w:t>over ervaring t.b.v.</w:t>
      </w:r>
      <w:r w:rsidR="00DD2E83" w:rsidRPr="00273E54">
        <w:rPr>
          <w:rFonts w:cs="Arial"/>
        </w:rPr>
        <w:t xml:space="preserve"> </w:t>
      </w:r>
      <w:r w:rsidR="00EA4B82" w:rsidRPr="008E4CF7">
        <w:rPr>
          <w:rFonts w:cs="Arial"/>
          <w:color w:val="000000" w:themeColor="text1"/>
        </w:rPr>
        <w:t>verlenging/</w:t>
      </w:r>
      <w:r w:rsidRPr="008E4CF7">
        <w:rPr>
          <w:rFonts w:cs="Arial"/>
          <w:color w:val="000000" w:themeColor="text1"/>
        </w:rPr>
        <w:t>her</w:t>
      </w:r>
      <w:r w:rsidR="00164E58">
        <w:rPr>
          <w:rFonts w:cs="Arial"/>
          <w:color w:val="000000" w:themeColor="text1"/>
        </w:rPr>
        <w:t>-</w:t>
      </w:r>
      <w:r w:rsidR="00DF338B" w:rsidRPr="008E4CF7">
        <w:rPr>
          <w:rFonts w:cs="Arial"/>
          <w:color w:val="000000" w:themeColor="text1"/>
        </w:rPr>
        <w:t>certificatie</w:t>
      </w:r>
      <w:r w:rsidR="00EB070E" w:rsidRPr="00EB070E">
        <w:rPr>
          <w:rFonts w:cs="Arial"/>
          <w:szCs w:val="24"/>
          <w:vertAlign w:val="superscript"/>
          <w:lang w:eastAsia="nl-NL"/>
        </w:rPr>
        <w:t>1</w:t>
      </w:r>
      <w:r w:rsidR="00DF338B" w:rsidRPr="008E4CF7">
        <w:rPr>
          <w:rFonts w:cs="Arial"/>
          <w:color w:val="000000" w:themeColor="text1"/>
        </w:rPr>
        <w:t xml:space="preserve"> </w:t>
      </w:r>
      <w:r w:rsidR="00DD2E83" w:rsidRPr="00273E54">
        <w:rPr>
          <w:rFonts w:cs="Arial"/>
        </w:rPr>
        <w:t>SKNDO</w:t>
      </w:r>
      <w:r w:rsidR="006B256A" w:rsidRPr="00273E54">
        <w:rPr>
          <w:rFonts w:cs="Arial"/>
        </w:rPr>
        <w:t xml:space="preserve"> </w:t>
      </w:r>
    </w:p>
    <w:p w14:paraId="2798E721" w14:textId="77777777" w:rsidR="00972335" w:rsidRPr="00273E54" w:rsidRDefault="00972335" w:rsidP="00956A87">
      <w:pPr>
        <w:pStyle w:val="WfxTime"/>
        <w:ind w:left="-426"/>
        <w:rPr>
          <w:rFonts w:cs="Arial"/>
        </w:rPr>
      </w:pPr>
    </w:p>
    <w:p w14:paraId="2FE79DE1" w14:textId="3ACE3401" w:rsidR="00972335" w:rsidRPr="00273E54" w:rsidRDefault="00972335" w:rsidP="00956A87">
      <w:pPr>
        <w:pStyle w:val="WfxTime"/>
        <w:ind w:left="-426"/>
        <w:rPr>
          <w:rFonts w:cs="Arial"/>
        </w:rPr>
      </w:pPr>
      <w:r w:rsidRPr="00273E54">
        <w:rPr>
          <w:rFonts w:cs="Arial"/>
        </w:rPr>
        <w:t>Hierbij verklaart ondergetekende</w:t>
      </w:r>
      <w:r w:rsidR="00826049">
        <w:rPr>
          <w:rFonts w:cs="Arial"/>
        </w:rPr>
        <w:t xml:space="preserve"> dat</w:t>
      </w:r>
      <w:r w:rsidRPr="00273E54">
        <w:rPr>
          <w:rFonts w:cs="Arial"/>
        </w:rPr>
        <w:t>:</w:t>
      </w:r>
    </w:p>
    <w:p w14:paraId="63A07FC0" w14:textId="77777777" w:rsidR="00746E25" w:rsidRPr="00273E54" w:rsidRDefault="00746E25" w:rsidP="00956A87">
      <w:pPr>
        <w:pStyle w:val="WfxTime"/>
        <w:ind w:left="-426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5701"/>
        <w:gridCol w:w="1190"/>
      </w:tblGrid>
      <w:tr w:rsidR="00EC078B" w:rsidRPr="00273E54" w14:paraId="4C36DF6D" w14:textId="77777777" w:rsidTr="005019A9">
        <w:tc>
          <w:tcPr>
            <w:tcW w:w="2235" w:type="dxa"/>
          </w:tcPr>
          <w:p w14:paraId="1F51DFBD" w14:textId="77777777" w:rsidR="00EC078B" w:rsidRPr="00273E54" w:rsidRDefault="00EC078B" w:rsidP="00956A87">
            <w:pPr>
              <w:jc w:val="right"/>
              <w:rPr>
                <w:rFonts w:cs="Arial"/>
              </w:rPr>
            </w:pPr>
            <w:r w:rsidRPr="00273E54">
              <w:rPr>
                <w:rFonts w:cs="Arial"/>
              </w:rPr>
              <w:t>de heer/mevrouw:</w:t>
            </w:r>
          </w:p>
        </w:tc>
        <w:tc>
          <w:tcPr>
            <w:tcW w:w="5811" w:type="dxa"/>
            <w:tcBorders>
              <w:bottom w:val="dotted" w:sz="4" w:space="0" w:color="auto"/>
            </w:tcBorders>
          </w:tcPr>
          <w:p w14:paraId="23011A39" w14:textId="77777777" w:rsidR="00EC078B" w:rsidRPr="00273E54" w:rsidRDefault="00EC078B" w:rsidP="00956A87">
            <w:pPr>
              <w:pStyle w:val="WfxTime"/>
              <w:rPr>
                <w:rFonts w:cs="Arial"/>
              </w:rPr>
            </w:pPr>
          </w:p>
        </w:tc>
        <w:tc>
          <w:tcPr>
            <w:tcW w:w="1209" w:type="dxa"/>
          </w:tcPr>
          <w:p w14:paraId="7C57B7E6" w14:textId="77777777" w:rsidR="00EC078B" w:rsidRPr="00273E54" w:rsidRDefault="00EC078B" w:rsidP="00956A87">
            <w:pPr>
              <w:pStyle w:val="WfxTime"/>
              <w:rPr>
                <w:rFonts w:cs="Arial"/>
              </w:rPr>
            </w:pPr>
          </w:p>
        </w:tc>
      </w:tr>
      <w:tr w:rsidR="00EC078B" w:rsidRPr="00273E54" w14:paraId="334FD015" w14:textId="77777777" w:rsidTr="005019A9">
        <w:tc>
          <w:tcPr>
            <w:tcW w:w="2235" w:type="dxa"/>
          </w:tcPr>
          <w:p w14:paraId="70262F96" w14:textId="77777777" w:rsidR="00EC078B" w:rsidRPr="00273E54" w:rsidRDefault="00EC078B" w:rsidP="00956A87">
            <w:pPr>
              <w:pStyle w:val="WfxTime"/>
              <w:jc w:val="right"/>
              <w:rPr>
                <w:rFonts w:cs="Arial"/>
              </w:rPr>
            </w:pPr>
            <w:r w:rsidRPr="00273E54">
              <w:rPr>
                <w:rFonts w:cs="Arial"/>
              </w:rPr>
              <w:t>geboren op:</w:t>
            </w: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</w:tcPr>
          <w:p w14:paraId="03FC8947" w14:textId="77777777" w:rsidR="00EC078B" w:rsidRPr="00273E54" w:rsidRDefault="00EC078B" w:rsidP="00956A87">
            <w:pPr>
              <w:pStyle w:val="WfxTime"/>
              <w:rPr>
                <w:rFonts w:cs="Arial"/>
              </w:rPr>
            </w:pPr>
          </w:p>
        </w:tc>
        <w:tc>
          <w:tcPr>
            <w:tcW w:w="1209" w:type="dxa"/>
          </w:tcPr>
          <w:p w14:paraId="0A2B1EF8" w14:textId="77777777" w:rsidR="00EC078B" w:rsidRPr="00273E54" w:rsidRDefault="00EC078B" w:rsidP="00956A87">
            <w:pPr>
              <w:pStyle w:val="WfxTime"/>
              <w:rPr>
                <w:rFonts w:cs="Arial"/>
              </w:rPr>
            </w:pPr>
          </w:p>
        </w:tc>
      </w:tr>
    </w:tbl>
    <w:p w14:paraId="17EE941E" w14:textId="77777777" w:rsidR="00EC078B" w:rsidRPr="00273E54" w:rsidRDefault="00EC078B" w:rsidP="00956A87">
      <w:pPr>
        <w:pStyle w:val="WfxTime"/>
        <w:rPr>
          <w:rFonts w:cs="Arial"/>
          <w:sz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215"/>
        <w:gridCol w:w="880"/>
        <w:gridCol w:w="2620"/>
      </w:tblGrid>
      <w:tr w:rsidR="00D748F0" w:rsidRPr="00273E54" w14:paraId="3AE71B4C" w14:textId="77777777" w:rsidTr="00CB370D">
        <w:tc>
          <w:tcPr>
            <w:tcW w:w="3402" w:type="dxa"/>
          </w:tcPr>
          <w:p w14:paraId="36B4F840" w14:textId="13ADD957" w:rsidR="00D748F0" w:rsidRPr="00273E54" w:rsidRDefault="00D748F0" w:rsidP="00B36CDA">
            <w:pPr>
              <w:pStyle w:val="WfxTime"/>
              <w:jc w:val="right"/>
              <w:rPr>
                <w:rFonts w:cs="Arial"/>
              </w:rPr>
            </w:pPr>
            <w:r w:rsidRPr="00273E54">
              <w:rPr>
                <w:rFonts w:cs="Arial"/>
              </w:rPr>
              <w:t>in de periode vanaf:</w:t>
            </w:r>
            <w:r w:rsidRPr="00273E54">
              <w:rPr>
                <w:rFonts w:cs="Arial"/>
              </w:rPr>
              <w:br/>
              <w:t>(</w:t>
            </w:r>
            <w:r w:rsidRPr="00273E54">
              <w:rPr>
                <w:rFonts w:cs="Arial"/>
                <w:i/>
                <w:sz w:val="18"/>
                <w:szCs w:val="18"/>
              </w:rPr>
              <w:t>datum</w:t>
            </w:r>
            <w:r w:rsidRPr="00273E54">
              <w:rPr>
                <w:rFonts w:cs="Arial"/>
              </w:rPr>
              <w:t>)</w:t>
            </w:r>
          </w:p>
        </w:tc>
        <w:tc>
          <w:tcPr>
            <w:tcW w:w="2215" w:type="dxa"/>
            <w:tcBorders>
              <w:bottom w:val="dotted" w:sz="4" w:space="0" w:color="auto"/>
            </w:tcBorders>
          </w:tcPr>
          <w:p w14:paraId="57A46F50" w14:textId="77777777" w:rsidR="00D748F0" w:rsidRPr="00273E54" w:rsidRDefault="00D748F0" w:rsidP="00956A87">
            <w:pPr>
              <w:pStyle w:val="WfxTime"/>
              <w:rPr>
                <w:rFonts w:cs="Arial"/>
              </w:rPr>
            </w:pPr>
          </w:p>
        </w:tc>
        <w:tc>
          <w:tcPr>
            <w:tcW w:w="880" w:type="dxa"/>
          </w:tcPr>
          <w:p w14:paraId="5A4F3584" w14:textId="77777777" w:rsidR="00D748F0" w:rsidRPr="00273E54" w:rsidRDefault="00D748F0" w:rsidP="00956A87">
            <w:pPr>
              <w:pStyle w:val="WfxTime"/>
              <w:rPr>
                <w:rFonts w:cs="Arial"/>
              </w:rPr>
            </w:pPr>
            <w:r w:rsidRPr="00273E54">
              <w:rPr>
                <w:rFonts w:cs="Arial"/>
              </w:rPr>
              <w:t>tot:</w:t>
            </w:r>
            <w:r w:rsidRPr="00273E54">
              <w:rPr>
                <w:rFonts w:cs="Arial"/>
              </w:rPr>
              <w:br/>
              <w:t>(</w:t>
            </w:r>
            <w:r w:rsidRPr="00273E54">
              <w:rPr>
                <w:rFonts w:cs="Arial"/>
                <w:i/>
                <w:sz w:val="18"/>
                <w:szCs w:val="18"/>
              </w:rPr>
              <w:t>datum</w:t>
            </w:r>
            <w:r w:rsidRPr="00273E54">
              <w:rPr>
                <w:rFonts w:cs="Arial"/>
              </w:rPr>
              <w:t>)</w:t>
            </w:r>
          </w:p>
        </w:tc>
        <w:tc>
          <w:tcPr>
            <w:tcW w:w="2620" w:type="dxa"/>
            <w:tcBorders>
              <w:bottom w:val="dotted" w:sz="4" w:space="0" w:color="auto"/>
            </w:tcBorders>
          </w:tcPr>
          <w:p w14:paraId="2BC4E08C" w14:textId="02AF64F4" w:rsidR="00D748F0" w:rsidRPr="00273E54" w:rsidRDefault="00EB070E" w:rsidP="00956A87">
            <w:pPr>
              <w:pStyle w:val="WfxTime"/>
              <w:rPr>
                <w:rFonts w:cs="Arial"/>
              </w:rPr>
            </w:pPr>
            <w:r>
              <w:rPr>
                <w:rFonts w:cs="Arial"/>
              </w:rPr>
              <w:t>Heden</w:t>
            </w:r>
            <w:r w:rsidRPr="00EB070E">
              <w:rPr>
                <w:rFonts w:cs="Arial"/>
                <w:vertAlign w:val="superscript"/>
              </w:rPr>
              <w:t>2</w:t>
            </w:r>
          </w:p>
        </w:tc>
      </w:tr>
    </w:tbl>
    <w:p w14:paraId="4F0F148A" w14:textId="77777777" w:rsidR="00972335" w:rsidRPr="00273E54" w:rsidRDefault="00972335" w:rsidP="00956A87">
      <w:pPr>
        <w:pStyle w:val="WfxTime"/>
        <w:ind w:left="-426"/>
        <w:rPr>
          <w:rFonts w:cs="Arial"/>
          <w:sz w:val="10"/>
          <w:szCs w:val="16"/>
        </w:rPr>
      </w:pPr>
    </w:p>
    <w:p w14:paraId="1093DB7C" w14:textId="77777777" w:rsidR="00D748F0" w:rsidRPr="00273E54" w:rsidRDefault="006B256A" w:rsidP="00956A87">
      <w:pPr>
        <w:pStyle w:val="WfxTime"/>
        <w:ind w:left="-426"/>
        <w:rPr>
          <w:rFonts w:cs="Arial"/>
        </w:rPr>
      </w:pPr>
      <w:r w:rsidRPr="00273E54">
        <w:rPr>
          <w:rFonts w:cs="Arial"/>
        </w:rPr>
        <w:t>NDO werkzaamheden</w:t>
      </w:r>
      <w:r w:rsidR="00972335" w:rsidRPr="00273E54">
        <w:rPr>
          <w:rFonts w:cs="Arial"/>
        </w:rPr>
        <w:t xml:space="preserve"> </w:t>
      </w:r>
      <w:r w:rsidR="003E3C12" w:rsidRPr="00273E54">
        <w:rPr>
          <w:rFonts w:cs="Arial"/>
        </w:rPr>
        <w:t xml:space="preserve">heeft </w:t>
      </w:r>
      <w:r w:rsidR="00972335" w:rsidRPr="00273E54">
        <w:rPr>
          <w:rFonts w:cs="Arial"/>
        </w:rPr>
        <w:t>verricht</w:t>
      </w:r>
      <w:r w:rsidR="00AB06B5" w:rsidRPr="00273E54">
        <w:rPr>
          <w:rFonts w:cs="Arial"/>
        </w:rPr>
        <w:t xml:space="preserve"> in de onderzoeksmethode/techniek:</w:t>
      </w:r>
      <w:r w:rsidR="00D748F0" w:rsidRPr="00273E54">
        <w:rPr>
          <w:rFonts w:cs="Arial"/>
        </w:rPr>
        <w:t>.</w:t>
      </w:r>
    </w:p>
    <w:p w14:paraId="1357E65D" w14:textId="77777777" w:rsidR="00D748F0" w:rsidRPr="00273E54" w:rsidRDefault="00D748F0" w:rsidP="00956A87">
      <w:pPr>
        <w:pStyle w:val="WfxTime"/>
        <w:ind w:left="-426"/>
        <w:rPr>
          <w:rFonts w:cs="Arial"/>
          <w:szCs w:val="24"/>
        </w:rPr>
      </w:pPr>
    </w:p>
    <w:p w14:paraId="2E2D27BF" w14:textId="1758C76F" w:rsidR="00AB06B5" w:rsidRPr="00273E54" w:rsidRDefault="00826049" w:rsidP="00956A87">
      <w:pPr>
        <w:pStyle w:val="WfxTime"/>
        <w:ind w:left="-426"/>
        <w:rPr>
          <w:rFonts w:cs="Arial"/>
          <w:szCs w:val="24"/>
        </w:rPr>
      </w:pPr>
      <w:r w:rsidRPr="00273E54">
        <w:rPr>
          <w:rFonts w:cs="Arial"/>
          <w:szCs w:val="24"/>
        </w:rPr>
        <w:sym w:font="Symbol" w:char="F0FF"/>
      </w:r>
      <w:r w:rsidRPr="00273E5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</w:t>
      </w:r>
      <w:r w:rsidRPr="00273E54">
        <w:rPr>
          <w:rFonts w:cs="Arial"/>
          <w:szCs w:val="24"/>
        </w:rPr>
        <w:t xml:space="preserve">T    </w:t>
      </w:r>
      <w:r w:rsidR="00AB06B5" w:rsidRPr="00273E54">
        <w:rPr>
          <w:rFonts w:cs="Arial"/>
          <w:szCs w:val="24"/>
        </w:rPr>
        <w:sym w:font="Symbol" w:char="F0FF"/>
      </w:r>
      <w:r w:rsidR="00AB06B5" w:rsidRPr="00273E54">
        <w:rPr>
          <w:rFonts w:cs="Arial"/>
          <w:szCs w:val="24"/>
        </w:rPr>
        <w:t xml:space="preserve"> MT    </w:t>
      </w:r>
      <w:r w:rsidR="00AB06B5" w:rsidRPr="00273E54">
        <w:rPr>
          <w:rFonts w:cs="Arial"/>
          <w:szCs w:val="24"/>
        </w:rPr>
        <w:sym w:font="Symbol" w:char="F0FF"/>
      </w:r>
      <w:r w:rsidR="00AB06B5" w:rsidRPr="00273E54">
        <w:rPr>
          <w:rFonts w:cs="Arial"/>
          <w:szCs w:val="24"/>
        </w:rPr>
        <w:t xml:space="preserve"> PT    </w:t>
      </w:r>
      <w:r w:rsidR="00AB06B5" w:rsidRPr="00273E54">
        <w:rPr>
          <w:rFonts w:cs="Arial"/>
          <w:szCs w:val="24"/>
        </w:rPr>
        <w:sym w:font="Symbol" w:char="F0FF"/>
      </w:r>
      <w:r w:rsidR="00AB06B5" w:rsidRPr="00273E54">
        <w:rPr>
          <w:rFonts w:cs="Arial"/>
          <w:szCs w:val="24"/>
        </w:rPr>
        <w:t xml:space="preserve"> UT     </w:t>
      </w:r>
      <w:r w:rsidR="00AB06B5" w:rsidRPr="00273E54">
        <w:rPr>
          <w:rFonts w:cs="Arial"/>
          <w:szCs w:val="24"/>
        </w:rPr>
        <w:sym w:font="Symbol" w:char="F0FF"/>
      </w:r>
      <w:r w:rsidR="00AB06B5" w:rsidRPr="00273E54">
        <w:rPr>
          <w:rFonts w:cs="Arial"/>
          <w:szCs w:val="24"/>
        </w:rPr>
        <w:t xml:space="preserve"> TOFD     </w:t>
      </w:r>
      <w:r w:rsidR="00AB06B5" w:rsidRPr="00273E54">
        <w:rPr>
          <w:rFonts w:cs="Arial"/>
          <w:szCs w:val="24"/>
        </w:rPr>
        <w:sym w:font="Symbol" w:char="F0FF"/>
      </w:r>
      <w:r w:rsidR="00AB06B5" w:rsidRPr="00273E54">
        <w:rPr>
          <w:rFonts w:cs="Arial"/>
          <w:szCs w:val="24"/>
        </w:rPr>
        <w:t xml:space="preserve"> PA     </w:t>
      </w:r>
      <w:r w:rsidR="00AB06B5" w:rsidRPr="00273E54">
        <w:rPr>
          <w:rFonts w:cs="Arial"/>
          <w:szCs w:val="24"/>
        </w:rPr>
        <w:sym w:font="Symbol" w:char="F0FF"/>
      </w:r>
      <w:r w:rsidR="00AB06B5" w:rsidRPr="00273E54">
        <w:rPr>
          <w:rFonts w:cs="Arial"/>
          <w:szCs w:val="24"/>
        </w:rPr>
        <w:t xml:space="preserve"> VT     </w:t>
      </w:r>
      <w:r w:rsidR="00AB06B5" w:rsidRPr="00273E54">
        <w:rPr>
          <w:rFonts w:cs="Arial"/>
          <w:szCs w:val="24"/>
        </w:rPr>
        <w:sym w:font="Symbol" w:char="F0FF"/>
      </w:r>
      <w:r w:rsidR="00AB06B5" w:rsidRPr="00273E54">
        <w:rPr>
          <w:rFonts w:cs="Arial"/>
          <w:szCs w:val="24"/>
        </w:rPr>
        <w:t xml:space="preserve"> ET     </w:t>
      </w:r>
      <w:r w:rsidR="00AB06B5" w:rsidRPr="00273E54">
        <w:rPr>
          <w:rFonts w:cs="Arial"/>
          <w:szCs w:val="24"/>
        </w:rPr>
        <w:sym w:font="Symbol" w:char="F0FF"/>
      </w:r>
      <w:r w:rsidR="00AB06B5" w:rsidRPr="00273E54">
        <w:rPr>
          <w:rFonts w:cs="Arial"/>
          <w:szCs w:val="24"/>
        </w:rPr>
        <w:t xml:space="preserve"> RT     </w:t>
      </w:r>
      <w:r w:rsidR="00AB06B5" w:rsidRPr="00273E54">
        <w:rPr>
          <w:rFonts w:cs="Arial"/>
          <w:szCs w:val="24"/>
        </w:rPr>
        <w:sym w:font="Symbol" w:char="F0FF"/>
      </w:r>
      <w:r w:rsidR="00AB06B5" w:rsidRPr="00273E54">
        <w:rPr>
          <w:rFonts w:cs="Arial"/>
          <w:szCs w:val="24"/>
        </w:rPr>
        <w:t xml:space="preserve"> Filmlezen</w:t>
      </w:r>
    </w:p>
    <w:p w14:paraId="155A9970" w14:textId="77777777" w:rsidR="00AB06B5" w:rsidRPr="00273E54" w:rsidRDefault="00AB06B5" w:rsidP="00956A87">
      <w:pPr>
        <w:pStyle w:val="WfxTime"/>
        <w:ind w:left="-426"/>
        <w:rPr>
          <w:rFonts w:cs="Arial"/>
          <w:szCs w:val="24"/>
        </w:rPr>
      </w:pPr>
    </w:p>
    <w:p w14:paraId="4FBD295D" w14:textId="32DB6E26" w:rsidR="00273E54" w:rsidRPr="00273E54" w:rsidRDefault="00273E54" w:rsidP="00956A87">
      <w:pPr>
        <w:pStyle w:val="WfxTime"/>
        <w:ind w:left="-426"/>
        <w:rPr>
          <w:rFonts w:cs="Arial"/>
          <w:szCs w:val="24"/>
        </w:rPr>
      </w:pPr>
      <w:r w:rsidRPr="00273E54">
        <w:rPr>
          <w:rFonts w:cs="Arial"/>
          <w:szCs w:val="24"/>
        </w:rPr>
        <w:t>In</w:t>
      </w:r>
      <w:r w:rsidR="00956A87">
        <w:rPr>
          <w:rFonts w:cs="Arial"/>
          <w:szCs w:val="24"/>
        </w:rPr>
        <w:t xml:space="preserve"> één van</w:t>
      </w:r>
      <w:r w:rsidRPr="00273E54">
        <w:rPr>
          <w:rFonts w:cs="Arial"/>
          <w:szCs w:val="24"/>
        </w:rPr>
        <w:t xml:space="preserve"> de </w:t>
      </w:r>
      <w:r w:rsidR="008E4CF7" w:rsidRPr="008E4CF7">
        <w:rPr>
          <w:rFonts w:cs="Arial"/>
          <w:szCs w:val="24"/>
          <w:u w:val="single"/>
        </w:rPr>
        <w:t>onderstaande</w:t>
      </w:r>
      <w:r w:rsidR="008E4CF7">
        <w:rPr>
          <w:rFonts w:cs="Arial"/>
          <w:szCs w:val="24"/>
        </w:rPr>
        <w:t xml:space="preserve"> </w:t>
      </w:r>
      <w:r w:rsidRPr="00273E54">
        <w:rPr>
          <w:rFonts w:cs="Arial"/>
          <w:szCs w:val="24"/>
        </w:rPr>
        <w:t>industriële sector</w:t>
      </w:r>
      <w:r w:rsidR="00956A87">
        <w:rPr>
          <w:rFonts w:cs="Arial"/>
          <w:szCs w:val="24"/>
        </w:rPr>
        <w:t>en</w:t>
      </w:r>
      <w:r w:rsidRPr="00273E54">
        <w:rPr>
          <w:rFonts w:cs="Arial"/>
          <w:szCs w:val="24"/>
        </w:rPr>
        <w:t xml:space="preserve">: </w:t>
      </w:r>
    </w:p>
    <w:p w14:paraId="26E8C029" w14:textId="77777777" w:rsidR="00273E54" w:rsidRPr="00956A87" w:rsidRDefault="00273E54" w:rsidP="00956A87">
      <w:pPr>
        <w:pStyle w:val="WfxTime"/>
        <w:ind w:left="-426"/>
        <w:rPr>
          <w:rFonts w:cs="Arial"/>
          <w:sz w:val="16"/>
          <w:szCs w:val="24"/>
        </w:rPr>
      </w:pPr>
    </w:p>
    <w:p w14:paraId="4A20A389" w14:textId="77777777" w:rsidR="00AB06B5" w:rsidRPr="00273E54" w:rsidRDefault="00273E54" w:rsidP="00CB370D">
      <w:pPr>
        <w:pStyle w:val="WfxTime"/>
        <w:ind w:left="-426" w:firstLine="568"/>
        <w:rPr>
          <w:rFonts w:cs="Arial"/>
        </w:rPr>
      </w:pPr>
      <w:r w:rsidRPr="00273E54">
        <w:rPr>
          <w:rFonts w:cs="Arial"/>
          <w:lang w:eastAsia="nl-NL"/>
        </w:rPr>
        <w:sym w:font="Symbol" w:char="F0FF"/>
      </w:r>
      <w:r w:rsidRPr="00273E54">
        <w:rPr>
          <w:rFonts w:cs="Arial"/>
          <w:lang w:eastAsia="nl-NL"/>
        </w:rPr>
        <w:t xml:space="preserve"> Beproeving </w:t>
      </w:r>
      <w:r w:rsidRPr="00273E54">
        <w:rPr>
          <w:rFonts w:cs="Arial"/>
          <w:szCs w:val="18"/>
        </w:rPr>
        <w:t xml:space="preserve">voor en tijdens het gebruik, incl. fabricage; </w:t>
      </w:r>
    </w:p>
    <w:p w14:paraId="612E92EA" w14:textId="77777777" w:rsidR="00AB06B5" w:rsidRPr="00CB370D" w:rsidRDefault="00AB06B5" w:rsidP="00CB370D">
      <w:pPr>
        <w:pStyle w:val="WfxTime"/>
        <w:ind w:left="-426" w:firstLine="568"/>
        <w:rPr>
          <w:rFonts w:cs="Arial"/>
          <w:sz w:val="16"/>
        </w:rPr>
      </w:pPr>
    </w:p>
    <w:p w14:paraId="52C6F42C" w14:textId="77777777" w:rsidR="00273E54" w:rsidRPr="00273E54" w:rsidRDefault="00273E54" w:rsidP="00CB370D">
      <w:pPr>
        <w:pStyle w:val="WfxTime"/>
        <w:ind w:left="-426" w:firstLine="568"/>
        <w:rPr>
          <w:rFonts w:cs="Arial"/>
        </w:rPr>
      </w:pPr>
      <w:r w:rsidRPr="00273E54">
        <w:rPr>
          <w:rFonts w:cs="Arial"/>
          <w:lang w:eastAsia="nl-NL"/>
        </w:rPr>
        <w:sym w:font="Symbol" w:char="F0FF"/>
      </w:r>
      <w:r w:rsidRPr="00273E54">
        <w:rPr>
          <w:rFonts w:cs="Arial"/>
          <w:lang w:eastAsia="nl-NL"/>
        </w:rPr>
        <w:t xml:space="preserve"> </w:t>
      </w:r>
      <w:r w:rsidRPr="00273E54">
        <w:rPr>
          <w:rFonts w:cs="Arial"/>
          <w:szCs w:val="18"/>
        </w:rPr>
        <w:t>Spoorwegonderhoud</w:t>
      </w:r>
      <w:r w:rsidR="001409D0">
        <w:rPr>
          <w:rFonts w:cs="Arial"/>
          <w:szCs w:val="18"/>
        </w:rPr>
        <w:t>;</w:t>
      </w:r>
    </w:p>
    <w:p w14:paraId="35921BAB" w14:textId="77777777" w:rsidR="00273E54" w:rsidRPr="00273E54" w:rsidRDefault="00273E54" w:rsidP="00956A87">
      <w:pPr>
        <w:pStyle w:val="WfxTime"/>
        <w:ind w:left="-426"/>
        <w:rPr>
          <w:rFonts w:cs="Arial"/>
        </w:rPr>
      </w:pPr>
    </w:p>
    <w:p w14:paraId="413C473D" w14:textId="70BEF8D7" w:rsidR="00956A87" w:rsidRDefault="00512CA6" w:rsidP="00956A87">
      <w:pPr>
        <w:pStyle w:val="WfxTime"/>
        <w:ind w:left="-426"/>
        <w:rPr>
          <w:rFonts w:cs="Arial"/>
          <w:szCs w:val="18"/>
        </w:rPr>
      </w:pPr>
      <w:r w:rsidRPr="008E4CF7">
        <w:rPr>
          <w:rFonts w:cs="Arial"/>
          <w:szCs w:val="18"/>
          <w:u w:val="single"/>
        </w:rPr>
        <w:t>of</w:t>
      </w:r>
      <w:r w:rsidRPr="00273E54">
        <w:rPr>
          <w:rFonts w:cs="Arial"/>
          <w:szCs w:val="18"/>
        </w:rPr>
        <w:t xml:space="preserve"> </w:t>
      </w:r>
      <w:r w:rsidR="008E4CF7">
        <w:rPr>
          <w:rFonts w:cs="Arial"/>
          <w:szCs w:val="18"/>
        </w:rPr>
        <w:t xml:space="preserve">in </w:t>
      </w:r>
      <w:r w:rsidR="008E4CF7">
        <w:rPr>
          <w:rFonts w:cs="Arial"/>
          <w:szCs w:val="24"/>
        </w:rPr>
        <w:t>één of meerdere van</w:t>
      </w:r>
      <w:r w:rsidR="008E4CF7" w:rsidRPr="00273E54">
        <w:rPr>
          <w:rFonts w:cs="Arial"/>
          <w:szCs w:val="24"/>
        </w:rPr>
        <w:t xml:space="preserve"> de </w:t>
      </w:r>
      <w:r w:rsidR="008E4CF7" w:rsidRPr="008E4CF7">
        <w:rPr>
          <w:rFonts w:cs="Arial"/>
          <w:szCs w:val="24"/>
          <w:u w:val="single"/>
        </w:rPr>
        <w:t>onderstaande</w:t>
      </w:r>
      <w:r w:rsidR="008E4CF7">
        <w:rPr>
          <w:rFonts w:cs="Arial"/>
          <w:szCs w:val="24"/>
        </w:rPr>
        <w:t xml:space="preserve"> </w:t>
      </w:r>
      <w:r w:rsidRPr="00273E54">
        <w:rPr>
          <w:rFonts w:cs="Arial"/>
          <w:szCs w:val="18"/>
        </w:rPr>
        <w:t>productsector</w:t>
      </w:r>
      <w:r w:rsidR="008E4CF7">
        <w:rPr>
          <w:rFonts w:cs="Arial"/>
          <w:szCs w:val="18"/>
        </w:rPr>
        <w:t>en</w:t>
      </w:r>
      <w:r w:rsidRPr="00273E54">
        <w:rPr>
          <w:rFonts w:cs="Arial"/>
          <w:szCs w:val="18"/>
        </w:rPr>
        <w:t>:</w:t>
      </w:r>
    </w:p>
    <w:p w14:paraId="4085BA04" w14:textId="77777777" w:rsidR="00956A87" w:rsidRPr="00956A87" w:rsidRDefault="00956A87" w:rsidP="00956A87">
      <w:pPr>
        <w:pStyle w:val="WfxTime"/>
        <w:ind w:left="-426"/>
        <w:rPr>
          <w:rFonts w:cs="Arial"/>
          <w:sz w:val="16"/>
          <w:szCs w:val="18"/>
        </w:rPr>
      </w:pPr>
    </w:p>
    <w:p w14:paraId="653DF089" w14:textId="77777777" w:rsidR="002460AD" w:rsidRPr="00956A87" w:rsidRDefault="00512CA6" w:rsidP="00CB370D">
      <w:pPr>
        <w:pStyle w:val="WfxTime"/>
        <w:tabs>
          <w:tab w:val="left" w:pos="3402"/>
        </w:tabs>
        <w:ind w:left="-426" w:firstLine="568"/>
        <w:rPr>
          <w:rFonts w:cs="Arial"/>
        </w:rPr>
      </w:pPr>
      <w:r w:rsidRPr="00273E54">
        <w:rPr>
          <w:rFonts w:cs="Arial"/>
          <w:lang w:eastAsia="nl-NL"/>
        </w:rPr>
        <w:sym w:font="Symbol" w:char="F0FF"/>
      </w:r>
      <w:r w:rsidRPr="00273E54">
        <w:rPr>
          <w:rFonts w:cs="Arial"/>
          <w:lang w:eastAsia="nl-NL"/>
        </w:rPr>
        <w:t xml:space="preserve"> Lasverbindingen;</w:t>
      </w:r>
      <w:r w:rsidRPr="00273E54">
        <w:rPr>
          <w:rFonts w:cs="Arial"/>
          <w:szCs w:val="18"/>
        </w:rPr>
        <w:t xml:space="preserve"> </w:t>
      </w:r>
      <w:r w:rsidR="00CB370D">
        <w:rPr>
          <w:rFonts w:cs="Arial"/>
          <w:szCs w:val="18"/>
        </w:rPr>
        <w:tab/>
      </w:r>
      <w:r w:rsidRPr="00273E54">
        <w:rPr>
          <w:rFonts w:cs="Arial"/>
          <w:lang w:eastAsia="nl-NL"/>
        </w:rPr>
        <w:sym w:font="Symbol" w:char="F0FF"/>
      </w:r>
      <w:r w:rsidRPr="00273E54">
        <w:rPr>
          <w:rFonts w:cs="Arial"/>
          <w:lang w:eastAsia="nl-NL"/>
        </w:rPr>
        <w:t xml:space="preserve"> </w:t>
      </w:r>
      <w:r w:rsidRPr="00273E54">
        <w:rPr>
          <w:rFonts w:cs="Arial"/>
          <w:szCs w:val="18"/>
        </w:rPr>
        <w:t>Buizen &amp; pijpen</w:t>
      </w:r>
      <w:r w:rsidRPr="00273E54">
        <w:rPr>
          <w:rFonts w:cs="Arial"/>
          <w:lang w:eastAsia="nl-NL"/>
        </w:rPr>
        <w:t>;</w:t>
      </w:r>
    </w:p>
    <w:p w14:paraId="1441A3BF" w14:textId="77777777" w:rsidR="00757854" w:rsidRPr="00CB370D" w:rsidRDefault="00757854" w:rsidP="00CB370D">
      <w:pPr>
        <w:pStyle w:val="WfxTime"/>
        <w:ind w:left="-426" w:firstLine="568"/>
        <w:rPr>
          <w:rFonts w:cs="Arial"/>
          <w:sz w:val="16"/>
        </w:rPr>
      </w:pPr>
    </w:p>
    <w:p w14:paraId="3533800C" w14:textId="77777777" w:rsidR="00956A87" w:rsidRDefault="00CB370D" w:rsidP="00CB370D">
      <w:pPr>
        <w:pStyle w:val="WfxTime"/>
        <w:tabs>
          <w:tab w:val="left" w:pos="3402"/>
        </w:tabs>
        <w:ind w:left="-426" w:firstLine="568"/>
        <w:rPr>
          <w:rFonts w:cs="Arial"/>
        </w:rPr>
      </w:pPr>
      <w:r w:rsidRPr="00273E54">
        <w:rPr>
          <w:rFonts w:cs="Arial"/>
          <w:lang w:eastAsia="nl-NL"/>
        </w:rPr>
        <w:sym w:font="Symbol" w:char="F0FF"/>
      </w:r>
      <w:r w:rsidRPr="00273E54">
        <w:rPr>
          <w:rFonts w:cs="Arial"/>
          <w:lang w:eastAsia="nl-NL"/>
        </w:rPr>
        <w:t xml:space="preserve"> Gietdelen; </w:t>
      </w:r>
      <w:r>
        <w:rPr>
          <w:rFonts w:cs="Arial"/>
          <w:lang w:eastAsia="nl-NL"/>
        </w:rPr>
        <w:tab/>
      </w:r>
      <w:r w:rsidRPr="00273E54">
        <w:rPr>
          <w:rFonts w:cs="Arial"/>
          <w:lang w:eastAsia="nl-NL"/>
        </w:rPr>
        <w:sym w:font="Symbol" w:char="F0FF"/>
      </w:r>
      <w:r w:rsidRPr="00273E54">
        <w:rPr>
          <w:rFonts w:cs="Arial"/>
          <w:lang w:eastAsia="nl-NL"/>
        </w:rPr>
        <w:t xml:space="preserve"> </w:t>
      </w:r>
      <w:r w:rsidRPr="00273E54">
        <w:rPr>
          <w:rFonts w:cs="Arial"/>
          <w:szCs w:val="18"/>
        </w:rPr>
        <w:t>Smeeddelen &amp; geknede producten</w:t>
      </w:r>
      <w:r w:rsidR="001409D0">
        <w:rPr>
          <w:rFonts w:cs="Arial"/>
          <w:szCs w:val="18"/>
        </w:rPr>
        <w:t>.</w:t>
      </w:r>
    </w:p>
    <w:p w14:paraId="13C425E7" w14:textId="77777777" w:rsidR="00956A87" w:rsidRDefault="00956A87" w:rsidP="00956A87">
      <w:pPr>
        <w:pStyle w:val="WfxTime"/>
        <w:ind w:left="-426"/>
        <w:rPr>
          <w:rFonts w:cs="Arial"/>
        </w:rPr>
      </w:pPr>
    </w:p>
    <w:p w14:paraId="66EEC4B7" w14:textId="77777777" w:rsidR="00956A87" w:rsidRDefault="00CB370D" w:rsidP="00956A87">
      <w:pPr>
        <w:pStyle w:val="WfxTime"/>
        <w:ind w:left="-426"/>
        <w:rPr>
          <w:rFonts w:cs="Arial"/>
        </w:rPr>
      </w:pPr>
      <w:r>
        <w:rPr>
          <w:rFonts w:cs="Arial"/>
        </w:rPr>
        <w:t>D</w:t>
      </w:r>
      <w:r w:rsidRPr="00273E54">
        <w:rPr>
          <w:rFonts w:cs="Arial"/>
        </w:rPr>
        <w:t>e werkzaamheden zijn uitgevoerd</w:t>
      </w:r>
      <w:r w:rsidR="00B36CDA">
        <w:rPr>
          <w:rFonts w:cs="Arial"/>
        </w:rPr>
        <w:t>:</w:t>
      </w:r>
    </w:p>
    <w:p w14:paraId="70FD8A5A" w14:textId="77777777" w:rsidR="00CB370D" w:rsidRDefault="00CB370D" w:rsidP="00956A87">
      <w:pPr>
        <w:pStyle w:val="WfxTime"/>
        <w:ind w:left="-426"/>
        <w:rPr>
          <w:rFonts w:cs="Arial"/>
        </w:rPr>
      </w:pPr>
    </w:p>
    <w:p w14:paraId="49B191C9" w14:textId="77777777" w:rsidR="00CB370D" w:rsidRDefault="00CB370D" w:rsidP="00B36CDA">
      <w:pPr>
        <w:pStyle w:val="WfxTime"/>
        <w:ind w:left="-426" w:firstLine="568"/>
        <w:rPr>
          <w:rFonts w:cs="Arial"/>
        </w:rPr>
      </w:pPr>
      <w:r>
        <w:rPr>
          <w:rFonts w:cs="Arial"/>
        </w:rPr>
        <w:sym w:font="Symbol" w:char="F0FF"/>
      </w:r>
      <w:r>
        <w:rPr>
          <w:rFonts w:cs="Arial"/>
        </w:rPr>
        <w:t xml:space="preserve"> </w:t>
      </w:r>
      <w:r w:rsidRPr="00273E54">
        <w:rPr>
          <w:rFonts w:cs="Arial"/>
        </w:rPr>
        <w:t>zonder aanzienlijke onderbreking</w:t>
      </w:r>
      <w:r w:rsidR="001409D0">
        <w:rPr>
          <w:rFonts w:cs="Arial"/>
        </w:rPr>
        <w:t>.</w:t>
      </w:r>
    </w:p>
    <w:p w14:paraId="3C32A5DC" w14:textId="77777777" w:rsidR="00CB370D" w:rsidRPr="00CB370D" w:rsidRDefault="00CB370D" w:rsidP="00B36CDA">
      <w:pPr>
        <w:pStyle w:val="WfxTime"/>
        <w:ind w:left="-426" w:firstLine="568"/>
        <w:rPr>
          <w:rFonts w:cs="Arial"/>
          <w:sz w:val="16"/>
        </w:rPr>
      </w:pPr>
    </w:p>
    <w:p w14:paraId="7E11BA97" w14:textId="77777777" w:rsidR="00CB370D" w:rsidRDefault="00CB370D" w:rsidP="00B36CDA">
      <w:pPr>
        <w:pStyle w:val="WfxTime"/>
        <w:tabs>
          <w:tab w:val="left" w:pos="6946"/>
        </w:tabs>
        <w:ind w:left="-426" w:firstLine="568"/>
        <w:rPr>
          <w:rFonts w:cs="Arial"/>
        </w:rPr>
      </w:pPr>
      <w:r>
        <w:rPr>
          <w:rFonts w:cs="Arial"/>
        </w:rPr>
        <w:sym w:font="Symbol" w:char="F0FF"/>
      </w:r>
      <w:r w:rsidRPr="00CB370D">
        <w:rPr>
          <w:rFonts w:cs="Arial"/>
        </w:rPr>
        <w:t xml:space="preserve"> </w:t>
      </w:r>
      <w:r w:rsidRPr="00273E54">
        <w:rPr>
          <w:rFonts w:cs="Arial"/>
        </w:rPr>
        <w:t>met één of meer onderbreking(en) van in totaal:</w:t>
      </w:r>
      <w:r>
        <w:rPr>
          <w:rFonts w:cs="Arial"/>
        </w:rPr>
        <w:t xml:space="preserve"> </w:t>
      </w:r>
      <w:r>
        <w:rPr>
          <w:rFonts w:cs="Arial"/>
        </w:rPr>
        <w:tab/>
        <w:t>maanden.</w:t>
      </w:r>
    </w:p>
    <w:p w14:paraId="0930329D" w14:textId="77777777" w:rsidR="00CB370D" w:rsidRPr="00273E54" w:rsidRDefault="00CB370D" w:rsidP="00956A87">
      <w:pPr>
        <w:pStyle w:val="WfxTime"/>
        <w:ind w:left="-426"/>
        <w:rPr>
          <w:rFonts w:cs="Arial"/>
        </w:rPr>
      </w:pPr>
    </w:p>
    <w:p w14:paraId="191258FA" w14:textId="77777777" w:rsidR="00B36CDA" w:rsidRDefault="00CD7615" w:rsidP="00956A87">
      <w:pPr>
        <w:ind w:left="-426"/>
        <w:rPr>
          <w:rFonts w:cs="Arial"/>
          <w:sz w:val="18"/>
          <w:lang w:eastAsia="nl-NL"/>
        </w:rPr>
      </w:pPr>
      <w:r w:rsidRPr="007D495B">
        <w:rPr>
          <w:rFonts w:cs="Arial"/>
          <w:szCs w:val="24"/>
          <w:lang w:eastAsia="nl-NL"/>
        </w:rPr>
        <w:t xml:space="preserve">Aankruisen wat </w:t>
      </w:r>
      <w:r w:rsidR="00394039" w:rsidRPr="007D495B">
        <w:rPr>
          <w:rFonts w:cs="Arial"/>
          <w:szCs w:val="24"/>
          <w:lang w:eastAsia="nl-NL"/>
        </w:rPr>
        <w:t>van toep</w:t>
      </w:r>
      <w:r w:rsidR="004E5808" w:rsidRPr="007D495B">
        <w:rPr>
          <w:rFonts w:cs="Arial"/>
          <w:szCs w:val="24"/>
          <w:lang w:eastAsia="nl-NL"/>
        </w:rPr>
        <w:t>a</w:t>
      </w:r>
      <w:r w:rsidR="00394039" w:rsidRPr="007D495B">
        <w:rPr>
          <w:rFonts w:cs="Arial"/>
          <w:szCs w:val="24"/>
          <w:lang w:eastAsia="nl-NL"/>
        </w:rPr>
        <w:t>ssing</w:t>
      </w:r>
      <w:r w:rsidR="00B36CDA" w:rsidRPr="007D495B">
        <w:rPr>
          <w:rFonts w:cs="Arial"/>
          <w:szCs w:val="24"/>
          <w:lang w:eastAsia="nl-NL"/>
        </w:rPr>
        <w:t xml:space="preserve"> is</w:t>
      </w:r>
      <w:r w:rsidR="00394039" w:rsidRPr="00273E54">
        <w:rPr>
          <w:rFonts w:cs="Arial"/>
          <w:sz w:val="18"/>
          <w:lang w:eastAsia="nl-NL"/>
        </w:rPr>
        <w:t>.</w:t>
      </w:r>
    </w:p>
    <w:p w14:paraId="6FEC1B2D" w14:textId="181A5450" w:rsidR="00154F62" w:rsidRPr="00273E54" w:rsidRDefault="003E3C12" w:rsidP="00956A87">
      <w:pPr>
        <w:ind w:left="-426"/>
        <w:rPr>
          <w:rFonts w:cs="Arial"/>
          <w:sz w:val="18"/>
          <w:lang w:eastAsia="nl-NL"/>
        </w:rPr>
      </w:pPr>
      <w:r w:rsidRPr="00273E54">
        <w:rPr>
          <w:rFonts w:cs="Arial"/>
          <w:sz w:val="18"/>
          <w:lang w:eastAsia="nl-NL"/>
        </w:rPr>
        <w:t xml:space="preserve">Onder aanzienlijke onderbreking wordt </w:t>
      </w:r>
      <w:r w:rsidR="008E4CF7">
        <w:rPr>
          <w:rFonts w:cs="Arial"/>
          <w:sz w:val="18"/>
          <w:lang w:eastAsia="nl-NL"/>
        </w:rPr>
        <w:t xml:space="preserve">het volgende </w:t>
      </w:r>
      <w:r w:rsidRPr="00273E54">
        <w:rPr>
          <w:rFonts w:cs="Arial"/>
          <w:sz w:val="18"/>
          <w:lang w:eastAsia="nl-NL"/>
        </w:rPr>
        <w:t>verstaan</w:t>
      </w:r>
      <w:r w:rsidR="008E4CF7">
        <w:rPr>
          <w:rFonts w:cs="Arial"/>
          <w:sz w:val="18"/>
          <w:lang w:eastAsia="nl-NL"/>
        </w:rPr>
        <w:t xml:space="preserve">: </w:t>
      </w:r>
      <w:r w:rsidR="00E32BD5" w:rsidRPr="00273E54">
        <w:rPr>
          <w:rFonts w:cs="Arial"/>
          <w:sz w:val="18"/>
          <w:lang w:eastAsia="nl-NL"/>
        </w:rPr>
        <w:t>een aaneengesloten periode van meer dan één jaar of twee of meer perioden met een totale tijd van meer dan twee jaar in de afgelopen 5 jaar</w:t>
      </w:r>
      <w:r w:rsidR="008E4CF7">
        <w:rPr>
          <w:rFonts w:cs="Arial"/>
          <w:sz w:val="18"/>
          <w:lang w:eastAsia="nl-NL"/>
        </w:rPr>
        <w:t>, waarin</w:t>
      </w:r>
      <w:r w:rsidRPr="00273E54">
        <w:rPr>
          <w:rFonts w:cs="Arial"/>
          <w:sz w:val="18"/>
          <w:lang w:eastAsia="nl-NL"/>
        </w:rPr>
        <w:t xml:space="preserve"> de certificaathouder de NDO- werkzaamheden</w:t>
      </w:r>
      <w:r w:rsidR="00154F62" w:rsidRPr="00273E54">
        <w:rPr>
          <w:rFonts w:cs="Arial"/>
          <w:sz w:val="18"/>
          <w:lang w:eastAsia="nl-NL"/>
        </w:rPr>
        <w:t>,</w:t>
      </w:r>
      <w:r w:rsidRPr="00273E54">
        <w:rPr>
          <w:rFonts w:cs="Arial"/>
          <w:sz w:val="18"/>
          <w:lang w:eastAsia="nl-NL"/>
        </w:rPr>
        <w:t xml:space="preserve"> waarvoor hij</w:t>
      </w:r>
      <w:r w:rsidR="00154F62" w:rsidRPr="00273E54">
        <w:rPr>
          <w:rFonts w:cs="Arial"/>
          <w:sz w:val="18"/>
          <w:lang w:eastAsia="nl-NL"/>
        </w:rPr>
        <w:t xml:space="preserve"> is </w:t>
      </w:r>
      <w:r w:rsidRPr="00273E54">
        <w:rPr>
          <w:rFonts w:cs="Arial"/>
          <w:sz w:val="18"/>
          <w:lang w:eastAsia="nl-NL"/>
        </w:rPr>
        <w:t>gecertificeerd</w:t>
      </w:r>
      <w:r w:rsidR="00154F62" w:rsidRPr="00273E54">
        <w:rPr>
          <w:rFonts w:cs="Arial"/>
          <w:sz w:val="18"/>
          <w:lang w:eastAsia="nl-NL"/>
        </w:rPr>
        <w:t xml:space="preserve">, </w:t>
      </w:r>
      <w:r w:rsidR="008E4CF7">
        <w:rPr>
          <w:rFonts w:cs="Arial"/>
          <w:sz w:val="18"/>
          <w:lang w:eastAsia="nl-NL"/>
        </w:rPr>
        <w:t>niet heeft uitgevoerd</w:t>
      </w:r>
      <w:r w:rsidR="00154F62" w:rsidRPr="00273E54">
        <w:rPr>
          <w:rFonts w:cs="Arial"/>
          <w:sz w:val="18"/>
          <w:lang w:eastAsia="nl-NL"/>
        </w:rPr>
        <w:t xml:space="preserve">. </w:t>
      </w:r>
    </w:p>
    <w:p w14:paraId="4FDB7B91" w14:textId="5625ACC7" w:rsidR="003E3C12" w:rsidRPr="00273E54" w:rsidRDefault="008E4CF7" w:rsidP="00956A87">
      <w:pPr>
        <w:pStyle w:val="WfxTime"/>
        <w:ind w:left="-426"/>
        <w:rPr>
          <w:rFonts w:cs="Arial"/>
          <w:sz w:val="18"/>
          <w:lang w:eastAsia="nl-NL"/>
        </w:rPr>
      </w:pPr>
      <w:r>
        <w:rPr>
          <w:rFonts w:cs="Arial"/>
          <w:sz w:val="18"/>
          <w:lang w:eastAsia="nl-NL"/>
        </w:rPr>
        <w:t>We</w:t>
      </w:r>
      <w:r w:rsidR="00154F62" w:rsidRPr="00273E54">
        <w:rPr>
          <w:rFonts w:cs="Arial"/>
          <w:sz w:val="18"/>
          <w:lang w:eastAsia="nl-NL"/>
        </w:rPr>
        <w:t xml:space="preserve">ttelijke vakantietijd en afwezigheid i.v.m. ziekten </w:t>
      </w:r>
      <w:r w:rsidR="006C224B" w:rsidRPr="00273E54">
        <w:rPr>
          <w:rFonts w:cs="Arial"/>
          <w:sz w:val="18"/>
          <w:lang w:eastAsia="nl-NL"/>
        </w:rPr>
        <w:t xml:space="preserve">of cursussen </w:t>
      </w:r>
      <w:r>
        <w:rPr>
          <w:rFonts w:cs="Arial"/>
          <w:sz w:val="18"/>
          <w:lang w:eastAsia="nl-NL"/>
        </w:rPr>
        <w:t xml:space="preserve">van </w:t>
      </w:r>
      <w:r w:rsidR="00154F62" w:rsidRPr="00273E54">
        <w:rPr>
          <w:rFonts w:cs="Arial"/>
          <w:sz w:val="18"/>
          <w:lang w:eastAsia="nl-NL"/>
        </w:rPr>
        <w:t xml:space="preserve">minder dan </w:t>
      </w:r>
      <w:r w:rsidR="006C224B" w:rsidRPr="00273E54">
        <w:rPr>
          <w:rFonts w:cs="Arial"/>
          <w:sz w:val="18"/>
          <w:lang w:eastAsia="nl-NL"/>
        </w:rPr>
        <w:t>30 dagen</w:t>
      </w:r>
      <w:r>
        <w:rPr>
          <w:rFonts w:cs="Arial"/>
          <w:sz w:val="18"/>
          <w:lang w:eastAsia="nl-NL"/>
        </w:rPr>
        <w:t xml:space="preserve"> vallen hier niet onder</w:t>
      </w:r>
      <w:r w:rsidR="00154F62" w:rsidRPr="00273E54">
        <w:rPr>
          <w:rFonts w:cs="Arial"/>
          <w:sz w:val="18"/>
          <w:lang w:eastAsia="nl-NL"/>
        </w:rPr>
        <w:t>.</w:t>
      </w:r>
    </w:p>
    <w:p w14:paraId="32204B02" w14:textId="77777777" w:rsidR="003E3C12" w:rsidRPr="00273E54" w:rsidRDefault="003E3C12" w:rsidP="00956A87">
      <w:pPr>
        <w:pStyle w:val="WfxTime"/>
        <w:ind w:left="-426"/>
        <w:rPr>
          <w:rFonts w:cs="Arial"/>
        </w:rPr>
      </w:pPr>
    </w:p>
    <w:p w14:paraId="1BDFB7A8" w14:textId="7A5EC30C" w:rsidR="008E4CF7" w:rsidRDefault="00EB7957" w:rsidP="00EA4B82">
      <w:pPr>
        <w:tabs>
          <w:tab w:val="left" w:pos="2880"/>
        </w:tabs>
        <w:ind w:left="-450"/>
        <w:rPr>
          <w:rFonts w:cs="Arial"/>
          <w:color w:val="000000" w:themeColor="text1"/>
          <w:szCs w:val="24"/>
        </w:rPr>
      </w:pPr>
      <w:r w:rsidRPr="008E4CF7">
        <w:rPr>
          <w:rFonts w:cs="Arial"/>
          <w:color w:val="000000" w:themeColor="text1"/>
        </w:rPr>
        <w:t xml:space="preserve">De </w:t>
      </w:r>
      <w:r w:rsidR="00A22C90" w:rsidRPr="008E4CF7">
        <w:rPr>
          <w:rFonts w:cs="Arial"/>
          <w:color w:val="000000" w:themeColor="text1"/>
        </w:rPr>
        <w:t>werkgever</w:t>
      </w:r>
      <w:r w:rsidR="00EA4B82" w:rsidRPr="008E4CF7">
        <w:rPr>
          <w:rFonts w:cs="Arial"/>
          <w:color w:val="000000" w:themeColor="text1"/>
        </w:rPr>
        <w:t>/opdrachtgever</w:t>
      </w:r>
      <w:r w:rsidR="00EB070E" w:rsidRPr="00EB070E">
        <w:rPr>
          <w:rFonts w:cs="Arial"/>
          <w:szCs w:val="24"/>
          <w:vertAlign w:val="superscript"/>
          <w:lang w:eastAsia="nl-NL"/>
        </w:rPr>
        <w:t>1</w:t>
      </w:r>
      <w:r w:rsidRPr="008E4CF7">
        <w:rPr>
          <w:rFonts w:cs="Arial"/>
          <w:color w:val="000000" w:themeColor="text1"/>
        </w:rPr>
        <w:t xml:space="preserve"> verklaart dat de hierboven genoemde NDO werkzaamheden kunnen worden onderbouwd </w:t>
      </w:r>
      <w:r w:rsidR="00814D3D" w:rsidRPr="008E4CF7">
        <w:rPr>
          <w:rFonts w:cs="Arial"/>
          <w:color w:val="000000" w:themeColor="text1"/>
        </w:rPr>
        <w:t>met</w:t>
      </w:r>
      <w:r w:rsidRPr="008E4CF7">
        <w:rPr>
          <w:rFonts w:cs="Arial"/>
          <w:color w:val="000000" w:themeColor="text1"/>
        </w:rPr>
        <w:t xml:space="preserve"> documenten en </w:t>
      </w:r>
      <w:r w:rsidR="00814D3D" w:rsidRPr="008E4CF7">
        <w:rPr>
          <w:rFonts w:cs="Arial"/>
          <w:color w:val="000000" w:themeColor="text1"/>
        </w:rPr>
        <w:t>dat hij/zij op verzoek van H</w:t>
      </w:r>
      <w:r w:rsidRPr="008E4CF7">
        <w:rPr>
          <w:rFonts w:cs="Arial"/>
          <w:color w:val="000000" w:themeColor="text1"/>
        </w:rPr>
        <w:t>obéon</w:t>
      </w:r>
      <w:r w:rsidR="00814D3D" w:rsidRPr="008E4CF7">
        <w:rPr>
          <w:rFonts w:cs="Arial"/>
          <w:color w:val="000000" w:themeColor="text1"/>
        </w:rPr>
        <w:t> </w:t>
      </w:r>
      <w:r w:rsidRPr="008E4CF7">
        <w:rPr>
          <w:rFonts w:cs="Arial"/>
          <w:color w:val="000000" w:themeColor="text1"/>
        </w:rPr>
        <w:t>SKO</w:t>
      </w:r>
      <w:r w:rsidR="00180126" w:rsidRPr="008E4CF7">
        <w:rPr>
          <w:rFonts w:cs="Arial"/>
          <w:color w:val="000000" w:themeColor="text1"/>
        </w:rPr>
        <w:t>,</w:t>
      </w:r>
      <w:r w:rsidRPr="008E4CF7">
        <w:rPr>
          <w:rFonts w:cs="Arial"/>
          <w:color w:val="000000" w:themeColor="text1"/>
        </w:rPr>
        <w:t xml:space="preserve"> kopieën hiervan beschikbaar</w:t>
      </w:r>
      <w:r w:rsidR="00814D3D" w:rsidRPr="008E4CF7">
        <w:rPr>
          <w:rFonts w:cs="Arial"/>
          <w:color w:val="000000" w:themeColor="text1"/>
        </w:rPr>
        <w:t xml:space="preserve"> zal</w:t>
      </w:r>
      <w:r w:rsidRPr="008E4CF7">
        <w:rPr>
          <w:rFonts w:cs="Arial"/>
          <w:color w:val="000000" w:themeColor="text1"/>
        </w:rPr>
        <w:t xml:space="preserve"> stellen</w:t>
      </w:r>
      <w:r w:rsidRPr="008E4CF7">
        <w:rPr>
          <w:rFonts w:cs="Arial"/>
          <w:color w:val="000000" w:themeColor="text1"/>
          <w:szCs w:val="24"/>
        </w:rPr>
        <w:t>.</w:t>
      </w:r>
      <w:r w:rsidR="00EA4B82" w:rsidRPr="008E4CF7">
        <w:rPr>
          <w:rFonts w:cs="Arial"/>
          <w:color w:val="000000" w:themeColor="text1"/>
          <w:szCs w:val="24"/>
        </w:rPr>
        <w:t xml:space="preserve"> </w:t>
      </w:r>
    </w:p>
    <w:p w14:paraId="5A29D03A" w14:textId="53205EBF" w:rsidR="00EA4B82" w:rsidRPr="008E4CF7" w:rsidRDefault="008E4CF7" w:rsidP="00EA4B82">
      <w:pPr>
        <w:tabs>
          <w:tab w:val="left" w:pos="2880"/>
        </w:tabs>
        <w:ind w:left="-450"/>
        <w:rPr>
          <w:color w:val="000000" w:themeColor="text1"/>
          <w:szCs w:val="24"/>
        </w:rPr>
      </w:pPr>
      <w:r w:rsidRPr="008E4CF7">
        <w:rPr>
          <w:rFonts w:cs="Arial"/>
          <w:color w:val="000000" w:themeColor="text1"/>
          <w:sz w:val="18"/>
          <w:szCs w:val="18"/>
        </w:rPr>
        <w:t xml:space="preserve">In het geval van </w:t>
      </w:r>
      <w:r w:rsidR="00EA4B82" w:rsidRPr="008E4CF7">
        <w:rPr>
          <w:rFonts w:cs="Arial"/>
          <w:color w:val="000000" w:themeColor="text1"/>
          <w:sz w:val="18"/>
          <w:szCs w:val="18"/>
          <w:lang w:eastAsia="nl-NL"/>
        </w:rPr>
        <w:t>meer werkgevers/opdrachtgevers</w:t>
      </w:r>
      <w:r w:rsidRPr="008E4CF7">
        <w:rPr>
          <w:rFonts w:cs="Arial"/>
          <w:color w:val="000000" w:themeColor="text1"/>
          <w:sz w:val="18"/>
          <w:szCs w:val="18"/>
          <w:lang w:eastAsia="nl-NL"/>
        </w:rPr>
        <w:t xml:space="preserve">, dient er </w:t>
      </w:r>
      <w:r w:rsidR="00EA4B82" w:rsidRPr="008E4CF7">
        <w:rPr>
          <w:rFonts w:cs="Arial"/>
          <w:color w:val="000000" w:themeColor="text1"/>
          <w:sz w:val="18"/>
          <w:szCs w:val="18"/>
          <w:lang w:eastAsia="nl-NL"/>
        </w:rPr>
        <w:t xml:space="preserve">per werkgever/opdrachtgever een verklaring </w:t>
      </w:r>
      <w:r w:rsidRPr="008E4CF7">
        <w:rPr>
          <w:rFonts w:cs="Arial"/>
          <w:color w:val="000000" w:themeColor="text1"/>
          <w:sz w:val="18"/>
          <w:szCs w:val="18"/>
          <w:lang w:eastAsia="nl-NL"/>
        </w:rPr>
        <w:t>ingestuurd te worden</w:t>
      </w:r>
      <w:r w:rsidR="00EA4B82" w:rsidRPr="008E4CF7">
        <w:rPr>
          <w:rFonts w:cs="Arial"/>
          <w:color w:val="000000" w:themeColor="text1"/>
          <w:szCs w:val="24"/>
          <w:lang w:eastAsia="nl-NL"/>
        </w:rPr>
        <w:t>.</w:t>
      </w:r>
    </w:p>
    <w:p w14:paraId="1BEA63B2" w14:textId="11262FE4" w:rsidR="009707E0" w:rsidRPr="00273E54" w:rsidRDefault="009707E0" w:rsidP="00956A87">
      <w:pPr>
        <w:pStyle w:val="WfxTime"/>
        <w:ind w:left="-426"/>
        <w:rPr>
          <w:rFonts w:cs="Arial"/>
        </w:rPr>
      </w:pPr>
    </w:p>
    <w:p w14:paraId="09FF6096" w14:textId="77777777" w:rsidR="00972335" w:rsidRPr="00273E54" w:rsidRDefault="00972335" w:rsidP="00956A87">
      <w:pPr>
        <w:pStyle w:val="WfxTime"/>
        <w:ind w:left="-426"/>
        <w:rPr>
          <w:rFonts w:cs="Arial"/>
        </w:rPr>
      </w:pPr>
    </w:p>
    <w:p w14:paraId="267A5E3A" w14:textId="71312D1A" w:rsidR="00A602C3" w:rsidRPr="00273E54" w:rsidRDefault="00A602C3" w:rsidP="004D5D77">
      <w:pPr>
        <w:pStyle w:val="WfxTime"/>
        <w:tabs>
          <w:tab w:val="left" w:pos="5954"/>
        </w:tabs>
        <w:ind w:left="-426"/>
        <w:rPr>
          <w:rFonts w:cs="Arial"/>
        </w:rPr>
      </w:pPr>
      <w:r w:rsidRPr="00273E54">
        <w:rPr>
          <w:rFonts w:cs="Arial"/>
        </w:rPr>
        <w:t>Handtekening werkgever/opdrachtgever</w:t>
      </w:r>
      <w:r w:rsidR="00EB070E" w:rsidRPr="00EB070E">
        <w:rPr>
          <w:rFonts w:cs="Arial"/>
          <w:szCs w:val="24"/>
          <w:vertAlign w:val="superscript"/>
          <w:lang w:eastAsia="nl-NL"/>
        </w:rPr>
        <w:t>1</w:t>
      </w:r>
      <w:r w:rsidRPr="00273E54">
        <w:rPr>
          <w:rFonts w:cs="Arial"/>
        </w:rPr>
        <w:t>:</w:t>
      </w:r>
      <w:r w:rsidR="004D5D77">
        <w:rPr>
          <w:rFonts w:cs="Arial"/>
        </w:rPr>
        <w:tab/>
      </w:r>
      <w:r w:rsidR="004D5D77" w:rsidRPr="00273E54">
        <w:rPr>
          <w:rFonts w:cs="Arial"/>
        </w:rPr>
        <w:t>Datum:</w:t>
      </w:r>
    </w:p>
    <w:p w14:paraId="382BD608" w14:textId="77777777" w:rsidR="00EA4B82" w:rsidRPr="00273E54" w:rsidRDefault="00EA4B82" w:rsidP="00956A87">
      <w:pPr>
        <w:pStyle w:val="WfxTime"/>
        <w:ind w:left="-426"/>
        <w:rPr>
          <w:rFonts w:cs="Arial"/>
          <w:sz w:val="18"/>
        </w:rPr>
      </w:pPr>
    </w:p>
    <w:p w14:paraId="4E640C97" w14:textId="77777777" w:rsidR="00A602C3" w:rsidRDefault="004D5D77" w:rsidP="004D5D77">
      <w:pPr>
        <w:pStyle w:val="WfxTime"/>
        <w:tabs>
          <w:tab w:val="left" w:pos="7320"/>
        </w:tabs>
        <w:ind w:left="-426"/>
        <w:rPr>
          <w:rFonts w:cs="Arial"/>
        </w:rPr>
      </w:pPr>
      <w:r>
        <w:rPr>
          <w:rFonts w:cs="Arial"/>
        </w:rPr>
        <w:tab/>
      </w:r>
    </w:p>
    <w:p w14:paraId="6F43E527" w14:textId="77777777" w:rsidR="004D5D77" w:rsidRPr="00273E54" w:rsidRDefault="004D5D77" w:rsidP="00956A87">
      <w:pPr>
        <w:pStyle w:val="WfxTime"/>
        <w:ind w:left="-426"/>
        <w:rPr>
          <w:rFonts w:cs="Arial"/>
        </w:rPr>
      </w:pPr>
    </w:p>
    <w:p w14:paraId="1ABB0361" w14:textId="0B515485" w:rsidR="006E759A" w:rsidRDefault="00A602C3" w:rsidP="00956A87">
      <w:pPr>
        <w:pStyle w:val="WfxTime"/>
        <w:tabs>
          <w:tab w:val="left" w:pos="4820"/>
        </w:tabs>
        <w:ind w:left="-426"/>
        <w:rPr>
          <w:rFonts w:cs="Arial"/>
        </w:rPr>
      </w:pPr>
      <w:r w:rsidRPr="00273E54">
        <w:rPr>
          <w:rFonts w:cs="Arial"/>
        </w:rPr>
        <w:t>Naam en functie:</w:t>
      </w:r>
      <w:r w:rsidR="00814D3D" w:rsidRPr="00273E54">
        <w:rPr>
          <w:rFonts w:cs="Arial"/>
        </w:rPr>
        <w:tab/>
        <w:t xml:space="preserve">Firma: </w:t>
      </w:r>
    </w:p>
    <w:p w14:paraId="4A2424D1" w14:textId="67A55019" w:rsidR="00EB070E" w:rsidRDefault="00EB070E" w:rsidP="00956A87">
      <w:pPr>
        <w:pStyle w:val="WfxTime"/>
        <w:tabs>
          <w:tab w:val="left" w:pos="4820"/>
        </w:tabs>
        <w:ind w:left="-426"/>
        <w:rPr>
          <w:rFonts w:cs="Arial"/>
        </w:rPr>
      </w:pPr>
    </w:p>
    <w:p w14:paraId="03C0E6A3" w14:textId="1A5CA028" w:rsidR="00EB070E" w:rsidRDefault="00EB070E" w:rsidP="00956A87">
      <w:pPr>
        <w:pStyle w:val="WfxTime"/>
        <w:tabs>
          <w:tab w:val="left" w:pos="4820"/>
        </w:tabs>
        <w:ind w:left="-426"/>
        <w:rPr>
          <w:rFonts w:cs="Arial"/>
        </w:rPr>
      </w:pPr>
    </w:p>
    <w:p w14:paraId="6D3AC549" w14:textId="77777777" w:rsidR="00EB070E" w:rsidRDefault="00EB070E" w:rsidP="00956A87">
      <w:pPr>
        <w:pStyle w:val="WfxTime"/>
        <w:tabs>
          <w:tab w:val="left" w:pos="4820"/>
        </w:tabs>
        <w:ind w:left="-426"/>
        <w:rPr>
          <w:rFonts w:cs="Arial"/>
        </w:rPr>
      </w:pPr>
    </w:p>
    <w:p w14:paraId="0A8525CD" w14:textId="3107CE7D" w:rsidR="00EB070E" w:rsidRDefault="00EB070E" w:rsidP="00956A87">
      <w:pPr>
        <w:pStyle w:val="WfxTime"/>
        <w:tabs>
          <w:tab w:val="left" w:pos="4820"/>
        </w:tabs>
        <w:ind w:left="-426"/>
        <w:rPr>
          <w:rFonts w:cs="Arial"/>
        </w:rPr>
      </w:pPr>
    </w:p>
    <w:p w14:paraId="185799C6" w14:textId="4E03ECCE" w:rsidR="00EB070E" w:rsidRDefault="00EB070E" w:rsidP="00EB070E">
      <w:pPr>
        <w:pStyle w:val="WfxTime"/>
        <w:ind w:left="-426"/>
        <w:rPr>
          <w:rFonts w:cs="Arial"/>
          <w:sz w:val="18"/>
          <w:lang w:eastAsia="nl-NL"/>
        </w:rPr>
      </w:pPr>
      <w:r w:rsidRPr="00EB070E">
        <w:rPr>
          <w:rFonts w:cs="Arial"/>
          <w:sz w:val="18"/>
          <w:vertAlign w:val="superscript"/>
          <w:lang w:eastAsia="nl-NL"/>
        </w:rPr>
        <w:t>1</w:t>
      </w:r>
      <w:r w:rsidRPr="00273E54">
        <w:rPr>
          <w:rFonts w:cs="Arial"/>
          <w:sz w:val="18"/>
          <w:lang w:eastAsia="nl-NL"/>
        </w:rPr>
        <w:t xml:space="preserve"> Doorhalen wat niet van toepassing</w:t>
      </w:r>
    </w:p>
    <w:p w14:paraId="63D97973" w14:textId="1B08D756" w:rsidR="00EA4B82" w:rsidRDefault="00EB070E" w:rsidP="00EB070E">
      <w:pPr>
        <w:pStyle w:val="WfxTime"/>
        <w:ind w:left="-426"/>
      </w:pPr>
      <w:r w:rsidRPr="00EB070E">
        <w:rPr>
          <w:rFonts w:cs="Arial"/>
          <w:sz w:val="18"/>
          <w:vertAlign w:val="superscript"/>
          <w:lang w:eastAsia="nl-NL"/>
        </w:rPr>
        <w:t>2</w:t>
      </w:r>
      <w:r>
        <w:rPr>
          <w:rFonts w:cs="Arial"/>
          <w:sz w:val="18"/>
          <w:lang w:eastAsia="nl-NL"/>
        </w:rPr>
        <w:t xml:space="preserve"> Doorhalen en datum invullen als deze in het verleden ligt</w:t>
      </w:r>
    </w:p>
    <w:sectPr w:rsidR="00EA4B82" w:rsidSect="00CB37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992" w:bottom="851" w:left="1797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AF982" w14:textId="77777777" w:rsidR="00E16367" w:rsidRDefault="00E16367" w:rsidP="00EC078B">
      <w:r>
        <w:separator/>
      </w:r>
    </w:p>
  </w:endnote>
  <w:endnote w:type="continuationSeparator" w:id="0">
    <w:p w14:paraId="42044FD4" w14:textId="77777777" w:rsidR="00E16367" w:rsidRDefault="00E16367" w:rsidP="00EC0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E69D" w14:textId="77777777" w:rsidR="00AE4DFA" w:rsidRDefault="00AE4D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CDCA7" w14:textId="1091D28C" w:rsidR="00AA0DCF" w:rsidRPr="00746E25" w:rsidRDefault="00F95037" w:rsidP="006E759A">
    <w:pPr>
      <w:pStyle w:val="Footer"/>
      <w:pBdr>
        <w:top w:val="single" w:sz="4" w:space="1" w:color="auto"/>
      </w:pBdr>
      <w:ind w:left="-567"/>
    </w:pPr>
    <w:r>
      <w:t xml:space="preserve">Issue </w:t>
    </w:r>
    <w:r w:rsidR="00AE4DFA">
      <w:rPr>
        <w:color w:val="000000" w:themeColor="text1"/>
      </w:rPr>
      <w:t>20</w:t>
    </w:r>
    <w:r w:rsidR="001B13C4" w:rsidRPr="00F631B9">
      <w:rPr>
        <w:color w:val="000000" w:themeColor="text1"/>
      </w:rPr>
      <w:t>-</w:t>
    </w:r>
    <w:r w:rsidR="00EA4B82" w:rsidRPr="00F631B9">
      <w:rPr>
        <w:color w:val="000000" w:themeColor="text1"/>
      </w:rPr>
      <w:t>04</w:t>
    </w:r>
    <w:r w:rsidR="001B13C4" w:rsidRPr="00F631B9">
      <w:rPr>
        <w:color w:val="000000" w:themeColor="text1"/>
      </w:rPr>
      <w:t>-202</w:t>
    </w:r>
    <w:r w:rsidR="00EA4B82" w:rsidRPr="00F631B9">
      <w:rPr>
        <w:color w:val="000000" w:themeColor="text1"/>
      </w:rPr>
      <w:t>3</w:t>
    </w:r>
    <w:r>
      <w:tab/>
    </w:r>
    <w:r>
      <w:tab/>
    </w:r>
    <w:r w:rsidR="00AA0DCF" w:rsidRPr="00746E25">
      <w:t>form skndo-</w:t>
    </w:r>
    <w:r w:rsidR="00873183">
      <w:t>0</w:t>
    </w:r>
    <w:r w:rsidR="006C224B">
      <w:t>7</w:t>
    </w:r>
    <w:r w:rsidR="00FD0169">
      <w:t>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EA111" w14:textId="77777777" w:rsidR="00AE4DFA" w:rsidRDefault="00AE4D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0FC21" w14:textId="77777777" w:rsidR="00E16367" w:rsidRDefault="00E16367" w:rsidP="00EC078B">
      <w:r>
        <w:separator/>
      </w:r>
    </w:p>
  </w:footnote>
  <w:footnote w:type="continuationSeparator" w:id="0">
    <w:p w14:paraId="5BA354CE" w14:textId="77777777" w:rsidR="00E16367" w:rsidRDefault="00E16367" w:rsidP="00EC0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61A94" w14:textId="77777777" w:rsidR="00AA0DCF" w:rsidRDefault="00AE4DFA" w:rsidP="00EC078B">
    <w:pPr>
      <w:pStyle w:val="Header"/>
    </w:pPr>
    <w:r>
      <w:rPr>
        <w:noProof/>
      </w:rPr>
      <w:pict w14:anchorId="19CE0B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14.05pt;height:128.5pt;rotation:315;z-index:-251658752;mso-position-horizontal:center;mso-position-horizontal-relative:margin;mso-position-vertical:center;mso-position-vertical-relative:margin" o:allowincell="f" fillcolor="#669" stroked="f">
          <v:fill opacity=".5"/>
          <v:textpath style="font-family:&quot;Arial&quot;;font-size:1pt" string="voorbeel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A1BB3" w14:textId="77777777" w:rsidR="00AE4DFA" w:rsidRDefault="00AE4D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4A83C" w14:textId="77777777" w:rsidR="00AA0DCF" w:rsidRDefault="00AE4DFA" w:rsidP="00EC078B">
    <w:pPr>
      <w:pStyle w:val="Header"/>
    </w:pPr>
    <w:r>
      <w:rPr>
        <w:noProof/>
      </w:rPr>
      <w:pict w14:anchorId="108D0E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14.05pt;height:128.5pt;rotation:315;z-index:-251659776;mso-position-horizontal:center;mso-position-horizontal-relative:margin;mso-position-vertical:center;mso-position-vertical-relative:margin" o:allowincell="f" fillcolor="#669" stroked="f">
          <v:fill opacity=".5"/>
          <v:textpath style="font-family:&quot;Arial&quot;;font-size:1pt" string="voorbeel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545A0"/>
    <w:multiLevelType w:val="hybridMultilevel"/>
    <w:tmpl w:val="73D2AA08"/>
    <w:lvl w:ilvl="0" w:tplc="6B343A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C54E2"/>
    <w:multiLevelType w:val="singleLevel"/>
    <w:tmpl w:val="452AEF48"/>
    <w:lvl w:ilvl="0">
      <w:start w:val="51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120537669">
    <w:abstractNumId w:val="1"/>
  </w:num>
  <w:num w:numId="2" w16cid:durableId="1114903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951"/>
    <w:rsid w:val="0003460F"/>
    <w:rsid w:val="00120354"/>
    <w:rsid w:val="001409D0"/>
    <w:rsid w:val="00154F62"/>
    <w:rsid w:val="00164E58"/>
    <w:rsid w:val="00180126"/>
    <w:rsid w:val="00195486"/>
    <w:rsid w:val="001B13C4"/>
    <w:rsid w:val="002460AD"/>
    <w:rsid w:val="00273E54"/>
    <w:rsid w:val="002965A9"/>
    <w:rsid w:val="002C747D"/>
    <w:rsid w:val="00394039"/>
    <w:rsid w:val="003E3C12"/>
    <w:rsid w:val="004614FD"/>
    <w:rsid w:val="004D5D77"/>
    <w:rsid w:val="004E5808"/>
    <w:rsid w:val="005019A9"/>
    <w:rsid w:val="00512CA6"/>
    <w:rsid w:val="0051753D"/>
    <w:rsid w:val="005207BC"/>
    <w:rsid w:val="00576B91"/>
    <w:rsid w:val="005805A6"/>
    <w:rsid w:val="00687FB9"/>
    <w:rsid w:val="006A4546"/>
    <w:rsid w:val="006B256A"/>
    <w:rsid w:val="006C224B"/>
    <w:rsid w:val="006E759A"/>
    <w:rsid w:val="00746E25"/>
    <w:rsid w:val="00757854"/>
    <w:rsid w:val="007A5D35"/>
    <w:rsid w:val="007C066E"/>
    <w:rsid w:val="007D495B"/>
    <w:rsid w:val="00814D3D"/>
    <w:rsid w:val="00826049"/>
    <w:rsid w:val="00835493"/>
    <w:rsid w:val="00873183"/>
    <w:rsid w:val="00874FBC"/>
    <w:rsid w:val="0089108F"/>
    <w:rsid w:val="008A749A"/>
    <w:rsid w:val="008B02F0"/>
    <w:rsid w:val="008B0CE8"/>
    <w:rsid w:val="008E4CF7"/>
    <w:rsid w:val="00935DA0"/>
    <w:rsid w:val="00956A87"/>
    <w:rsid w:val="009707E0"/>
    <w:rsid w:val="00972335"/>
    <w:rsid w:val="00A22C90"/>
    <w:rsid w:val="00A602C3"/>
    <w:rsid w:val="00A71788"/>
    <w:rsid w:val="00A86A5E"/>
    <w:rsid w:val="00A96A4B"/>
    <w:rsid w:val="00AA0DCF"/>
    <w:rsid w:val="00AB06B5"/>
    <w:rsid w:val="00AE4DFA"/>
    <w:rsid w:val="00B00951"/>
    <w:rsid w:val="00B36CDA"/>
    <w:rsid w:val="00B40749"/>
    <w:rsid w:val="00BB0677"/>
    <w:rsid w:val="00C37A22"/>
    <w:rsid w:val="00C461DF"/>
    <w:rsid w:val="00C97518"/>
    <w:rsid w:val="00CB370D"/>
    <w:rsid w:val="00CC3AFB"/>
    <w:rsid w:val="00CD7303"/>
    <w:rsid w:val="00CD7615"/>
    <w:rsid w:val="00D748F0"/>
    <w:rsid w:val="00DD2E83"/>
    <w:rsid w:val="00DF338B"/>
    <w:rsid w:val="00E16367"/>
    <w:rsid w:val="00E23D31"/>
    <w:rsid w:val="00E32BD5"/>
    <w:rsid w:val="00E663B0"/>
    <w:rsid w:val="00EA4B82"/>
    <w:rsid w:val="00EA63F3"/>
    <w:rsid w:val="00EB070E"/>
    <w:rsid w:val="00EB7957"/>
    <w:rsid w:val="00EC078B"/>
    <w:rsid w:val="00EC4F5B"/>
    <w:rsid w:val="00F12104"/>
    <w:rsid w:val="00F37C78"/>
    <w:rsid w:val="00F47851"/>
    <w:rsid w:val="00F5749B"/>
    <w:rsid w:val="00F61A8B"/>
    <w:rsid w:val="00F631B9"/>
    <w:rsid w:val="00F80E36"/>
    <w:rsid w:val="00F95037"/>
    <w:rsid w:val="00FC61EC"/>
    <w:rsid w:val="00FD0169"/>
    <w:rsid w:val="00FD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10845570"/>
  <w15:docId w15:val="{D18D6931-1044-44A6-BD40-9D8BDADB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EC078B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FaxNum">
    <w:name w:val="WfxFaxNum"/>
    <w:basedOn w:val="Normal"/>
  </w:style>
  <w:style w:type="paragraph" w:customStyle="1" w:styleId="WfxTime">
    <w:name w:val="WfxTime"/>
    <w:basedOn w:val="Normal"/>
  </w:style>
  <w:style w:type="paragraph" w:customStyle="1" w:styleId="WfxDate">
    <w:name w:val="WfxDate"/>
    <w:basedOn w:val="Normal"/>
  </w:style>
  <w:style w:type="paragraph" w:customStyle="1" w:styleId="WfxRecipient">
    <w:name w:val="WfxRecipient"/>
    <w:basedOn w:val="Normal"/>
  </w:style>
  <w:style w:type="paragraph" w:customStyle="1" w:styleId="WfxCompany">
    <w:name w:val="WfxCompany"/>
    <w:basedOn w:val="Normal"/>
  </w:style>
  <w:style w:type="paragraph" w:customStyle="1" w:styleId="WfxSubject">
    <w:name w:val="WfxSubject"/>
    <w:basedOn w:val="Normal"/>
  </w:style>
  <w:style w:type="paragraph" w:customStyle="1" w:styleId="WfxKeyword">
    <w:name w:val="WfxKeyword"/>
    <w:basedOn w:val="Normal"/>
  </w:style>
  <w:style w:type="paragraph" w:customStyle="1" w:styleId="WfxBillCode">
    <w:name w:val="WfxBillCode"/>
    <w:basedOn w:val="Normal"/>
  </w:style>
  <w:style w:type="paragraph" w:styleId="BalloonText">
    <w:name w:val="Balloon Text"/>
    <w:basedOn w:val="Normal"/>
    <w:semiHidden/>
    <w:rsid w:val="00B009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46E2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46E25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EC0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D286778076B4BA597B77E159DAB93" ma:contentTypeVersion="12" ma:contentTypeDescription="Create a new document." ma:contentTypeScope="" ma:versionID="20688b1b48081681f2ded6f754931e3f">
  <xsd:schema xmlns:xsd="http://www.w3.org/2001/XMLSchema" xmlns:xs="http://www.w3.org/2001/XMLSchema" xmlns:p="http://schemas.microsoft.com/office/2006/metadata/properties" xmlns:ns2="7f3b484f-cd4a-40b1-8aaa-028d0f6f1ba3" xmlns:ns3="c0a295b4-1a75-470b-a670-8f0b26cd2618" targetNamespace="http://schemas.microsoft.com/office/2006/metadata/properties" ma:root="true" ma:fieldsID="320fd1b3ab6fac9268f5f5a294e033e7" ns2:_="" ns3:_="">
    <xsd:import namespace="7f3b484f-cd4a-40b1-8aaa-028d0f6f1ba3"/>
    <xsd:import namespace="c0a295b4-1a75-470b-a670-8f0b26cd26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b484f-cd4a-40b1-8aaa-028d0f6f1b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295b4-1a75-470b-a670-8f0b26cd2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27457-EA62-49DA-AE88-587329C956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9BDECC-08A7-4F3F-BEF2-AA222B01554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a295b4-1a75-470b-a670-8f0b26cd2618"/>
    <ds:schemaRef ds:uri="http://purl.org/dc/terms/"/>
    <ds:schemaRef ds:uri="7f3b484f-cd4a-40b1-8aaa-028d0f6f1ba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A0378D0-1317-4E77-B838-E407FDF9BA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754408-EA77-47D0-B911-71A614CE0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b484f-cd4a-40b1-8aaa-028d0f6f1ba3"/>
    <ds:schemaRef ds:uri="c0a295b4-1a75-470b-a670-8f0b26cd2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SKO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</dc:creator>
  <cp:lastModifiedBy>Bosma, Rien</cp:lastModifiedBy>
  <cp:revision>4</cp:revision>
  <cp:lastPrinted>2022-09-26T13:49:00Z</cp:lastPrinted>
  <dcterms:created xsi:type="dcterms:W3CDTF">2023-04-20T12:32:00Z</dcterms:created>
  <dcterms:modified xsi:type="dcterms:W3CDTF">2023-04-20T14:13:00Z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0x010100A5DD286778076B4BA597B77E159DAB93</vt:lpwstr>
  </property>
  <property fmtid="{D5CDD505-2E9C-101B-9397-08002B2CF9AE}" pid="3" name="MSIP_Label_55e46f04-1151-4928-a464-2b4d83efefbb_Enabled">
    <vt:lpwstr>true</vt:lpwstr>
  </property>
  <property fmtid="{D5CDD505-2E9C-101B-9397-08002B2CF9AE}" pid="4" name="MSIP_Label_55e46f04-1151-4928-a464-2b4d83efefbb_SetDate">
    <vt:lpwstr>2022-07-20T12:25:11Z</vt:lpwstr>
  </property>
  <property fmtid="{D5CDD505-2E9C-101B-9397-08002B2CF9AE}" pid="5" name="MSIP_Label_55e46f04-1151-4928-a464-2b4d83efefbb_Method">
    <vt:lpwstr>Standard</vt:lpwstr>
  </property>
  <property fmtid="{D5CDD505-2E9C-101B-9397-08002B2CF9AE}" pid="6" name="MSIP_Label_55e46f04-1151-4928-a464-2b4d83efefbb_Name">
    <vt:lpwstr>General Information</vt:lpwstr>
  </property>
  <property fmtid="{D5CDD505-2E9C-101B-9397-08002B2CF9AE}" pid="7" name="MSIP_Label_55e46f04-1151-4928-a464-2b4d83efefbb_SiteId">
    <vt:lpwstr>52d58be5-69b4-421b-836e-b92dbe0b067d</vt:lpwstr>
  </property>
  <property fmtid="{D5CDD505-2E9C-101B-9397-08002B2CF9AE}" pid="8" name="MSIP_Label_55e46f04-1151-4928-a464-2b4d83efefbb_ActionId">
    <vt:lpwstr>2b98bfe0-746c-4f15-accb-bd245629d2af</vt:lpwstr>
  </property>
  <property fmtid="{D5CDD505-2E9C-101B-9397-08002B2CF9AE}" pid="9" name="MSIP_Label_55e46f04-1151-4928-a464-2b4d83efefbb_ContentBits">
    <vt:lpwstr>0</vt:lpwstr>
  </property>
</Properties>
</file>